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0B88" w14:textId="09C3458C" w:rsidR="00251BEF" w:rsidRDefault="00A703E2" w:rsidP="00215493">
      <w:pPr>
        <w:pStyle w:val="c28"/>
        <w:shd w:val="clear" w:color="auto" w:fill="FFFFFF"/>
        <w:spacing w:before="0" w:beforeAutospacing="0" w:after="0" w:afterAutospacing="0"/>
        <w:jc w:val="center"/>
        <w:rPr>
          <w:rStyle w:val="c42"/>
          <w:color w:val="000000"/>
          <w:sz w:val="56"/>
          <w:szCs w:val="56"/>
        </w:rPr>
      </w:pPr>
      <w:r>
        <w:rPr>
          <w:noProof/>
        </w:rPr>
        <w:drawing>
          <wp:inline distT="0" distB="0" distL="0" distR="0" wp14:anchorId="0926ACCB" wp14:editId="39040340">
            <wp:extent cx="9391650" cy="6955742"/>
            <wp:effectExtent l="0" t="0" r="0" b="0"/>
            <wp:docPr id="4343406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340637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9351" t="15449" r="22403" b="21029"/>
                    <a:stretch/>
                  </pic:blipFill>
                  <pic:spPr bwMode="auto">
                    <a:xfrm>
                      <a:off x="0" y="0"/>
                      <a:ext cx="9434355" cy="6987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A8A14" w14:textId="561015AC" w:rsidR="00215493" w:rsidRPr="0008636F" w:rsidRDefault="00215493" w:rsidP="0008636F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36F">
        <w:rPr>
          <w:rStyle w:val="c42"/>
          <w:color w:val="000000"/>
          <w:sz w:val="28"/>
          <w:szCs w:val="28"/>
        </w:rPr>
        <w:lastRenderedPageBreak/>
        <w:t>ПРОГРАММА</w:t>
      </w:r>
    </w:p>
    <w:p w14:paraId="35D018C7" w14:textId="421C3D0D" w:rsidR="00215493" w:rsidRPr="0008636F" w:rsidRDefault="00215493" w:rsidP="0008636F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36F">
        <w:rPr>
          <w:rStyle w:val="c42"/>
          <w:color w:val="000000"/>
          <w:sz w:val="28"/>
          <w:szCs w:val="28"/>
        </w:rPr>
        <w:t>по формированию культуры</w:t>
      </w:r>
      <w:r w:rsidR="00092F77" w:rsidRPr="0008636F">
        <w:rPr>
          <w:color w:val="000000"/>
          <w:sz w:val="28"/>
          <w:szCs w:val="28"/>
        </w:rPr>
        <w:t xml:space="preserve"> </w:t>
      </w:r>
      <w:r w:rsidRPr="0008636F">
        <w:rPr>
          <w:rStyle w:val="c42"/>
          <w:color w:val="000000"/>
          <w:sz w:val="28"/>
          <w:szCs w:val="28"/>
        </w:rPr>
        <w:t>здорового питания</w:t>
      </w:r>
      <w:r w:rsidR="00092F77" w:rsidRPr="0008636F">
        <w:rPr>
          <w:color w:val="000000"/>
          <w:sz w:val="28"/>
          <w:szCs w:val="28"/>
        </w:rPr>
        <w:t xml:space="preserve"> </w:t>
      </w:r>
      <w:r w:rsidR="00573F6D" w:rsidRPr="0008636F">
        <w:rPr>
          <w:rStyle w:val="c20"/>
          <w:color w:val="000000"/>
          <w:sz w:val="28"/>
          <w:szCs w:val="28"/>
        </w:rPr>
        <w:t>на 2023-2025</w:t>
      </w:r>
      <w:r w:rsidRPr="0008636F">
        <w:rPr>
          <w:rStyle w:val="c20"/>
          <w:color w:val="000000"/>
          <w:sz w:val="28"/>
          <w:szCs w:val="28"/>
        </w:rPr>
        <w:t>год</w:t>
      </w:r>
    </w:p>
    <w:p w14:paraId="0B535945" w14:textId="77777777" w:rsidR="00215493" w:rsidRPr="0008636F" w:rsidRDefault="00215493" w:rsidP="00086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методическим рекомендациям "Фо</w:t>
      </w:r>
      <w:r w:rsidR="009947C1" w:rsidRPr="0008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рмирование культуры  </w:t>
      </w:r>
      <w:r w:rsidRPr="00086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питания обучающихся, воспитанников"</w:t>
      </w:r>
    </w:p>
    <w:p w14:paraId="179470C7" w14:textId="77777777" w:rsidR="00215493" w:rsidRPr="0008636F" w:rsidRDefault="00215493" w:rsidP="00215493">
      <w:pPr>
        <w:rPr>
          <w:rFonts w:ascii="Times New Roman" w:hAnsi="Times New Roman" w:cs="Times New Roman"/>
        </w:rPr>
      </w:pPr>
      <w:r w:rsidRPr="0008636F">
        <w:rPr>
          <w:rFonts w:ascii="Times New Roman" w:hAnsi="Times New Roman" w:cs="Times New Roman"/>
          <w:sz w:val="32"/>
          <w:szCs w:val="32"/>
        </w:rPr>
        <w:t>Работа по формированию культуры здорового питания проводится по трем направлениям.</w:t>
      </w:r>
    </w:p>
    <w:p w14:paraId="34B74B6D" w14:textId="77777777" w:rsidR="00215493" w:rsidRPr="0008636F" w:rsidRDefault="00215493" w:rsidP="00215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- рациональная организация питания в колледже, где все, от внешнего вида столовой до состава продуктов соответствует принципам здорового питания и способствует формированию здорового образа жизни. Структура, режим и организация питания в колледже соответствует всем гигиеническим требованиям, и служит примером здорового питания.</w:t>
      </w:r>
    </w:p>
    <w:p w14:paraId="76D552DC" w14:textId="77777777" w:rsidR="00215493" w:rsidRPr="0008636F" w:rsidRDefault="00215493" w:rsidP="00215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- реализуется образовательная программ по формированию культуры здорового питания. Сформирована эффективная комплексная и системная работа, в результате которой формируются основы гигиены и режима питания, дается представление о полезных продуктах и полезной пище,</w:t>
      </w:r>
      <w:r w:rsidR="005D630B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наглядная агитация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необходимых питательных веществах, о рациональной структуре питания, о культуре питания разных народов и т.п.</w:t>
      </w:r>
    </w:p>
    <w:p w14:paraId="70D8BFF3" w14:textId="77777777" w:rsidR="00215493" w:rsidRPr="0008636F" w:rsidRDefault="005D630B" w:rsidP="00215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</w:t>
      </w:r>
      <w:r w:rsidR="00215493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15493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колледжа ведется просветительская работа</w:t>
      </w:r>
      <w:r w:rsidR="00215493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(законн</w:t>
      </w:r>
      <w:r w:rsidR="001F4202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представителями)</w:t>
      </w:r>
      <w:r w:rsidR="008947D7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</w:t>
      </w:r>
      <w:r w:rsidR="001F4202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вовлекаются родители в процесс формирования меню в столовой.</w:t>
      </w:r>
    </w:p>
    <w:p w14:paraId="4648BB32" w14:textId="77777777" w:rsidR="00215493" w:rsidRPr="0008636F" w:rsidRDefault="00215493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14:paraId="6F4258FC" w14:textId="77777777" w:rsidR="00215493" w:rsidRPr="0008636F" w:rsidRDefault="00215493" w:rsidP="00215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</w:p>
    <w:p w14:paraId="5F5CA3FF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условия, способствующие укреплению здоровья, формированию навыков правильного питания, пои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 новых форм </w:t>
      </w:r>
      <w:r w:rsidR="008947D7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обслуживания,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охвата учащихся горячим питанием.</w:t>
      </w:r>
    </w:p>
    <w:p w14:paraId="000C4F92" w14:textId="77777777" w:rsidR="00215493" w:rsidRPr="0008636F" w:rsidRDefault="00573F6D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</w:t>
      </w:r>
      <w:r w:rsidR="00215493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культуры питания как составляющей здорового образа жизни.</w:t>
      </w:r>
    </w:p>
    <w:p w14:paraId="73555706" w14:textId="77777777" w:rsidR="00215493" w:rsidRPr="0008636F" w:rsidRDefault="00215493" w:rsidP="00215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14:paraId="2BF869DC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программы предполагает решение следующих образовательных и воспитательных задач:</w:t>
      </w:r>
    </w:p>
    <w:p w14:paraId="7401D497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и развитие 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учащихся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здоровье как одной из важнейших человеческих ценностей, формирование готовности заботиться и укреплять собственное здоровье;</w:t>
      </w:r>
    </w:p>
    <w:p w14:paraId="0545A37D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у студентов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о правилах рационального питания, их роли в сохранении и укреплении здоровья, а также готовности соблюдать эти правила;</w:t>
      </w:r>
    </w:p>
    <w:p w14:paraId="5B9DA4FC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поведенческих рисков здоровья, связанных с нерационал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питанием;</w:t>
      </w:r>
    </w:p>
    <w:p w14:paraId="49CF48B0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практических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рационального питания;</w:t>
      </w:r>
    </w:p>
    <w:p w14:paraId="30246C6B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и кругозора у детей и подростков, их интересов и познавательной деятельности;</w:t>
      </w:r>
    </w:p>
    <w:p w14:paraId="00600E9B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гигиенической грамотности детей и родителей в вопросах питания;</w:t>
      </w:r>
    </w:p>
    <w:p w14:paraId="001CF999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Просвещение родителей в вопросах организации рационал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питания детей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A01947" w14:textId="77777777" w:rsidR="00215493" w:rsidRPr="0008636F" w:rsidRDefault="00215493" w:rsidP="00215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«Формирование культуры здорового питания» рассчитана на 3 года. Ее поэтапная реализация бу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осуществлена в период с 2023 по 202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год.</w:t>
      </w:r>
    </w:p>
    <w:p w14:paraId="02F6B7F0" w14:textId="77777777" w:rsidR="00215493" w:rsidRPr="0008636F" w:rsidRDefault="00215493" w:rsidP="00215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затрагивает всех участников образовате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процесса (студентов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родителей, педагогов) и будет реализовываться как в области образовательной (уроки), так и воспитательной деятельности.</w:t>
      </w:r>
    </w:p>
    <w:p w14:paraId="4DFB2969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14:paraId="377075F7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шено качество питания студентов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обеспечена его безопасность.</w:t>
      </w:r>
    </w:p>
    <w:p w14:paraId="706A66E2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навыки здорового питания у обучающихся и их родителей.</w:t>
      </w:r>
    </w:p>
    <w:p w14:paraId="3CF9EA5B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Разработана и действует система мониторинга состояния здоровья учащихся.</w:t>
      </w:r>
    </w:p>
    <w:p w14:paraId="5AA08172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оказывается социальная поддержка отдельным категориям учащихся.</w:t>
      </w:r>
    </w:p>
    <w:p w14:paraId="5A92CAD4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Повышена эффективность системы организации питания за счёт:</w:t>
      </w:r>
    </w:p>
    <w:p w14:paraId="4C7C0DBE" w14:textId="77777777" w:rsidR="00215493" w:rsidRPr="0008636F" w:rsidRDefault="00215493" w:rsidP="0021549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охвата студентов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горячим питание</w:t>
      </w:r>
      <w:r w:rsidR="008947D7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до 90 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14:paraId="4E280CFC" w14:textId="77777777" w:rsidR="00215493" w:rsidRPr="0008636F" w:rsidRDefault="00215493" w:rsidP="0021549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укрепления   матер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иально-технической базы столовой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870D04" w14:textId="77777777" w:rsidR="00215493" w:rsidRPr="0008636F" w:rsidRDefault="00215493" w:rsidP="0021549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внедрения новых форм ор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питания учащихся колледжа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0B3AC0" w14:textId="77777777" w:rsidR="00215493" w:rsidRPr="0008636F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 состояние здоровья студентов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счёт:</w:t>
      </w:r>
    </w:p>
    <w:p w14:paraId="7AD9D1F4" w14:textId="77777777" w:rsidR="00215493" w:rsidRPr="0008636F" w:rsidRDefault="00215493" w:rsidP="0021549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качественного и сбал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ансированного питания с</w:t>
      </w: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их возрастных особенностей;</w:t>
      </w:r>
    </w:p>
    <w:p w14:paraId="115887A9" w14:textId="77777777" w:rsidR="00215493" w:rsidRPr="0008636F" w:rsidRDefault="00215493" w:rsidP="0021549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осуществления витаминизации питания, использования в рационе питания продуктов, обогащённых </w:t>
      </w:r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микронутриентами (витамины, минеральные вещества и микроэлементы, которые содержатся в пище в очень малых количествах - миллиграммах или микрограммах в отличие от так называемых </w:t>
      </w:r>
      <w:proofErr w:type="spellStart"/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макронутриентов</w:t>
      </w:r>
      <w:proofErr w:type="spellEnd"/>
      <w:r w:rsidR="00573F6D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(белков, жиров, углеводов), составляющих основной объем пищи. Они не являются источниками энергии, но участвуют в усвоении пищи, регуляции функций, осуществлении процессов роста, адаптации и развития организма.</w:t>
      </w:r>
    </w:p>
    <w:p w14:paraId="0C59285A" w14:textId="77777777" w:rsidR="00573F6D" w:rsidRPr="0008636F" w:rsidRDefault="00573F6D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6DC2E3" w14:textId="77777777" w:rsidR="00215493" w:rsidRPr="00577C48" w:rsidRDefault="00215493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14:paraId="34DA4F2A" w14:textId="77777777" w:rsidR="00215493" w:rsidRPr="00577C48" w:rsidRDefault="00573F6D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Производственный и</w:t>
      </w:r>
      <w:r w:rsidR="00215493"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общественный контроль за организацией питания:</w:t>
      </w:r>
    </w:p>
    <w:tbl>
      <w:tblPr>
        <w:tblW w:w="1399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332"/>
        <w:gridCol w:w="8980"/>
      </w:tblGrid>
      <w:tr w:rsidR="00215493" w:rsidRPr="0008636F" w14:paraId="7837255B" w14:textId="77777777" w:rsidTr="00092F77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C9C9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38d15c35f30b2fe09fb9eec34507f2741b8d9ae0"/>
            <w:bookmarkStart w:id="1" w:name="0"/>
            <w:bookmarkEnd w:id="0"/>
            <w:bookmarkEnd w:id="1"/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0174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AC63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Структура, осуществляющая контроль</w:t>
            </w:r>
          </w:p>
        </w:tc>
      </w:tr>
      <w:tr w:rsidR="00215493" w:rsidRPr="0008636F" w14:paraId="5C8ABACD" w14:textId="77777777" w:rsidTr="00092F77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1AA0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77505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формированием рациона питания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1542" w14:textId="33BD1891" w:rsidR="00215493" w:rsidRPr="0008636F" w:rsidRDefault="00573F6D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колледжа</w:t>
            </w:r>
            <w:r w:rsidR="00215493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5237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СПР</w:t>
            </w:r>
          </w:p>
          <w:p w14:paraId="6EB97A03" w14:textId="77777777" w:rsidR="00215493" w:rsidRPr="0008636F" w:rsidRDefault="00573F6D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контролю за организацией и качеством питания.</w:t>
            </w:r>
          </w:p>
        </w:tc>
      </w:tr>
      <w:tr w:rsidR="00215493" w:rsidRPr="0008636F" w14:paraId="3D371679" w14:textId="77777777" w:rsidTr="00092F77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3219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CAF0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производственный контроль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3B91" w14:textId="77777777" w:rsidR="00215493" w:rsidRPr="0008636F" w:rsidRDefault="00573F6D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столовой.</w:t>
            </w:r>
          </w:p>
        </w:tc>
      </w:tr>
      <w:tr w:rsidR="00215493" w:rsidRPr="0008636F" w14:paraId="5C1D21D1" w14:textId="77777777" w:rsidTr="00092F77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EFE9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69DA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санитарно-технического состояния пищеблока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B07A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215493" w:rsidRPr="0008636F" w14:paraId="59F68ECB" w14:textId="77777777" w:rsidTr="00092F77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4589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8738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сроков годности и условий хранения продуктов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18C7" w14:textId="4229108C" w:rsidR="008947D7" w:rsidRPr="0008636F" w:rsidRDefault="008947D7" w:rsidP="008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r w:rsidR="0008636F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стироловой</w:t>
            </w:r>
          </w:p>
          <w:p w14:paraId="214E754B" w14:textId="77777777" w:rsidR="00215493" w:rsidRPr="0008636F" w:rsidRDefault="008947D7" w:rsidP="00894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215493" w:rsidRPr="0008636F" w14:paraId="21C297F8" w14:textId="77777777" w:rsidTr="00092F77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E5B3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E9B6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санитарным содержанием и санитарной обработкой предметов производственного окружения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8AE4" w14:textId="2F19B726" w:rsidR="008947D7" w:rsidRPr="0008636F" w:rsidRDefault="008947D7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r w:rsidR="0008636F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стироловой</w:t>
            </w:r>
          </w:p>
          <w:p w14:paraId="31AF00E8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215493" w:rsidRPr="0008636F" w14:paraId="329BCAFE" w14:textId="77777777" w:rsidTr="00092F77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CB90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39E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приемом пищи</w:t>
            </w:r>
          </w:p>
        </w:tc>
        <w:tc>
          <w:tcPr>
            <w:tcW w:w="8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1CC2" w14:textId="5EE9082A" w:rsidR="00215493" w:rsidRPr="0008636F" w:rsidRDefault="007B355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преподаватель</w:t>
            </w:r>
            <w:r w:rsidR="00215493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944E1EC" w14:textId="77777777" w:rsidR="00215493" w:rsidRPr="0008636F" w:rsidRDefault="007B355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СПР</w:t>
            </w:r>
          </w:p>
        </w:tc>
      </w:tr>
    </w:tbl>
    <w:p w14:paraId="1DC7305B" w14:textId="77777777" w:rsidR="00215493" w:rsidRPr="00577C48" w:rsidRDefault="00215493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задач и обязанностей участников образовательного процесса в решении вопро</w:t>
      </w:r>
      <w:r w:rsidR="007B3553"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 здорового питания студентов</w:t>
      </w:r>
    </w:p>
    <w:p w14:paraId="7D96C61E" w14:textId="77777777" w:rsidR="00215493" w:rsidRPr="00577C48" w:rsidRDefault="007B355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Задачи администрации колледжа</w:t>
      </w:r>
      <w:r w:rsidR="00215493" w:rsidRPr="0057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1C3B7828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расписания занятий с обеспечением необходимого режима питания;</w:t>
      </w:r>
    </w:p>
    <w:p w14:paraId="307D4D28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 питания;</w:t>
      </w:r>
    </w:p>
    <w:p w14:paraId="5205BAF7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обеспечения порядка в столовой;</w:t>
      </w:r>
    </w:p>
    <w:p w14:paraId="40E281DA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культуры принятия пищи;</w:t>
      </w:r>
    </w:p>
    <w:p w14:paraId="4C9C6628" w14:textId="77777777" w:rsidR="00215493" w:rsidRPr="00577C48" w:rsidRDefault="007B355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проведения</w:t>
      </w:r>
      <w:r w:rsidR="00215493"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 работы   со   </w:t>
      </w:r>
      <w:r w:rsidR="008947D7"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 по</w:t>
      </w:r>
      <w:r w:rsidR="00215493"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привитию навыков культуры приема пищи;</w:t>
      </w:r>
    </w:p>
    <w:p w14:paraId="2707DDD5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Обязанности работников столовой:</w:t>
      </w:r>
    </w:p>
    <w:p w14:paraId="73D5EAED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рационального питания на день и перспективного меню</w:t>
      </w:r>
      <w:r w:rsidR="008947D7"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10дней</w:t>
      </w: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A268ED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меню овощей, фруктов, витаминизированных напитков из натуральных ягод;</w:t>
      </w:r>
    </w:p>
    <w:p w14:paraId="21A03C6B" w14:textId="77777777" w:rsidR="008947D7" w:rsidRPr="00577C48" w:rsidRDefault="008947D7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меню продуктов, обогащенных витаминами и микроэлементами.</w:t>
      </w:r>
    </w:p>
    <w:p w14:paraId="1B3A9324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столовой качественными продуктами для приготовления пищи;</w:t>
      </w:r>
    </w:p>
    <w:p w14:paraId="312B7D62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   </w:t>
      </w:r>
      <w:r w:rsidR="007B3553"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 технологии</w:t>
      </w: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приготовления   </w:t>
      </w:r>
      <w:r w:rsidR="007B3553"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 для</w:t>
      </w: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питательной ценности продуктов.</w:t>
      </w:r>
    </w:p>
    <w:p w14:paraId="6C75E001" w14:textId="77777777" w:rsidR="00D742C6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011F8A8A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</w:t>
      </w:r>
      <w:r w:rsidR="007B3553" w:rsidRPr="0057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язанности </w:t>
      </w:r>
      <w:r w:rsidR="00D742C6" w:rsidRPr="0057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преподавателей</w:t>
      </w:r>
      <w:r w:rsidRPr="0057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3212937F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о культуре питания, рациональном и правильном питании, роли питания для развития организма; организация конкурсов и викторин на тему правильного питания</w:t>
      </w:r>
    </w:p>
    <w:p w14:paraId="0DB12DEE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культуры поведения в столовой во время приема пищи;</w:t>
      </w:r>
    </w:p>
    <w:p w14:paraId="613BCAAE" w14:textId="77777777" w:rsidR="00215493" w:rsidRPr="00577C48" w:rsidRDefault="00D742C6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круглых столов</w:t>
      </w:r>
      <w:r w:rsidR="00215493"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о подходе к проблеме питания в семье;  </w:t>
      </w:r>
    </w:p>
    <w:p w14:paraId="4DDB54C8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Обязанности родителей:</w:t>
      </w:r>
    </w:p>
    <w:p w14:paraId="72505D76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навыки культуры питания в семье; </w:t>
      </w:r>
    </w:p>
    <w:p w14:paraId="101E6BC9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</w:t>
      </w:r>
      <w:r w:rsidR="007B3553"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лнять рекомендации </w:t>
      </w:r>
      <w:r w:rsidR="00D742C6"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медицинских работников по питанию в семье.</w:t>
      </w:r>
    </w:p>
    <w:p w14:paraId="7A19B17E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7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Обязанности обучающихся:</w:t>
      </w:r>
    </w:p>
    <w:p w14:paraId="46BB26CF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культуры приема пищи;</w:t>
      </w:r>
    </w:p>
    <w:p w14:paraId="14CCACBE" w14:textId="77777777" w:rsidR="00215493" w:rsidRPr="00577C48" w:rsidRDefault="00215493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мероприятиях по пропаганде здорового питания.</w:t>
      </w:r>
    </w:p>
    <w:p w14:paraId="0B0BAAD3" w14:textId="77777777" w:rsidR="00D742C6" w:rsidRPr="00577C48" w:rsidRDefault="00D742C6" w:rsidP="002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*Программа предусматривает различные формы организации занятий и предполагает</w:t>
      </w:r>
      <w:r w:rsidR="00AB699B"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тесное взаимодей</w:t>
      </w:r>
      <w:r w:rsidR="004E36CA"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с родителями. При реализации образовательных программ необходимо соблюдать принципы формирования культуры здорового питания.</w:t>
      </w:r>
    </w:p>
    <w:p w14:paraId="59A52429" w14:textId="77777777" w:rsidR="00B63A3A" w:rsidRDefault="00B63A3A" w:rsidP="00B63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5E9ED0" w14:textId="77777777" w:rsidR="00577C48" w:rsidRDefault="00577C48" w:rsidP="00B63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C00302" w14:textId="77777777" w:rsidR="00577C48" w:rsidRDefault="00577C48" w:rsidP="00B63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7B35DE" w14:textId="77777777" w:rsidR="00577C48" w:rsidRDefault="00577C48" w:rsidP="00B63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976A0" w14:textId="77777777" w:rsidR="00577C48" w:rsidRPr="00577C48" w:rsidRDefault="00577C48" w:rsidP="00B63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692BFC" w14:textId="77777777" w:rsidR="00215493" w:rsidRPr="00577C48" w:rsidRDefault="00215493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деятельности по реализации Программы</w:t>
      </w:r>
    </w:p>
    <w:tbl>
      <w:tblPr>
        <w:tblW w:w="16378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995"/>
        <w:gridCol w:w="1926"/>
        <w:gridCol w:w="2125"/>
        <w:gridCol w:w="2599"/>
        <w:gridCol w:w="28"/>
      </w:tblGrid>
      <w:tr w:rsidR="00361A92" w:rsidRPr="0008636F" w14:paraId="332D7AD3" w14:textId="77777777" w:rsidTr="001E6845">
        <w:trPr>
          <w:gridAfter w:val="1"/>
          <w:wAfter w:w="28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3C62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ff8f05bf5c9126fb7ec61ab00b5c93c0c29b2e1b"/>
            <w:bookmarkStart w:id="3" w:name="1"/>
            <w:bookmarkEnd w:id="2"/>
            <w:bookmarkEnd w:id="3"/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73A2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0DC0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815A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2441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результат и выполнение</w:t>
            </w:r>
          </w:p>
        </w:tc>
      </w:tr>
      <w:tr w:rsidR="00361A92" w:rsidRPr="0008636F" w14:paraId="5B4E5BE9" w14:textId="77777777" w:rsidTr="001E6845">
        <w:tc>
          <w:tcPr>
            <w:tcW w:w="1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DC6BE" w14:textId="79C93F0E" w:rsidR="00361A92" w:rsidRPr="0008636F" w:rsidRDefault="00577C48" w:rsidP="00B6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1A92" w:rsidRPr="0008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.Работа с обучающимися.</w:t>
            </w:r>
          </w:p>
        </w:tc>
      </w:tr>
      <w:tr w:rsidR="00361A92" w:rsidRPr="0008636F" w14:paraId="0A3EE597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E145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F5E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уроков–здоровья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411E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FE255" w14:textId="77777777" w:rsidR="00215493" w:rsidRPr="0008636F" w:rsidRDefault="00B63A3A" w:rsidP="0065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r w:rsidR="00653177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Куратор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A6D4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уроков</w:t>
            </w:r>
          </w:p>
        </w:tc>
      </w:tr>
      <w:tr w:rsidR="00361A92" w:rsidRPr="0008636F" w14:paraId="6FD51089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A8BC7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146F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стенгазет: «О вкусной и здоровой пище» </w:t>
            </w:r>
          </w:p>
          <w:p w14:paraId="6F099035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B63A3A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питание»</w:t>
            </w:r>
          </w:p>
          <w:p w14:paraId="5CEE2FB2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обед</w:t>
            </w:r>
            <w:r w:rsidR="00B63A3A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зала столовой</w:t>
            </w:r>
          </w:p>
          <w:p w14:paraId="38A8B5FA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 видеоролика «Зачем н</w:t>
            </w:r>
            <w:r w:rsidR="00B63A3A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ужна горячая еда?»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A0A64" w14:textId="77777777" w:rsidR="00215493" w:rsidRPr="0008636F" w:rsidRDefault="00B63A3A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  <w:r w:rsidR="00215493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14:paraId="084D7E9D" w14:textId="77777777" w:rsidR="00215493" w:rsidRPr="0008636F" w:rsidRDefault="00B63A3A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2024г.</w:t>
            </w:r>
          </w:p>
          <w:p w14:paraId="1FFF102C" w14:textId="77777777" w:rsidR="00215493" w:rsidRPr="0008636F" w:rsidRDefault="00B63A3A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2025г.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383C" w14:textId="77777777" w:rsidR="00215493" w:rsidRPr="0008636F" w:rsidRDefault="00653177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Мастер, Куратор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61DE1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конкурсов</w:t>
            </w:r>
          </w:p>
        </w:tc>
      </w:tr>
      <w:tr w:rsidR="00361A92" w:rsidRPr="0008636F" w14:paraId="6BCF1FC8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842C4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41BA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Игра – </w:t>
            </w:r>
            <w:r w:rsidR="00653177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для студентов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«Золотая осень». Конкурс поделок из овощей и фруктов.        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6553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D23B" w14:textId="71002C4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58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FA4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проведении праздника</w:t>
            </w:r>
          </w:p>
        </w:tc>
      </w:tr>
      <w:tr w:rsidR="00361A92" w:rsidRPr="0008636F" w14:paraId="6A039C25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2443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2C156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AD0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E9708" w14:textId="04204B30" w:rsidR="00215493" w:rsidRPr="0008636F" w:rsidRDefault="00215493" w:rsidP="007B3553">
            <w:pPr>
              <w:tabs>
                <w:tab w:val="left" w:pos="4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58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B014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проведении праздника</w:t>
            </w:r>
          </w:p>
        </w:tc>
      </w:tr>
      <w:tr w:rsidR="00361A92" w:rsidRPr="0008636F" w14:paraId="1FFC3F36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A3014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333AC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мониторинга охвата горячим питанием учащихся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4778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9557" w14:textId="7B1D39B2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58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2723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информация</w:t>
            </w:r>
          </w:p>
        </w:tc>
      </w:tr>
      <w:tr w:rsidR="00361A92" w:rsidRPr="0008636F" w14:paraId="206B7828" w14:textId="77777777" w:rsidTr="001E6845">
        <w:trPr>
          <w:trHeight w:val="6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B7C3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6FB5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по вопросам питания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519E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CC3A" w14:textId="4168050D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58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9EE4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анкетирования</w:t>
            </w:r>
          </w:p>
        </w:tc>
      </w:tr>
      <w:tr w:rsidR="00361A92" w:rsidRPr="0008636F" w14:paraId="56697EBF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5C83" w14:textId="466FFD2E" w:rsidR="00215493" w:rsidRPr="0008636F" w:rsidRDefault="001E6845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0075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интер</w:t>
            </w:r>
            <w:r w:rsidR="00653177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есный проект оформления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столовой</w:t>
            </w:r>
            <w:r w:rsidR="00653177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4D71" w14:textId="77777777" w:rsidR="00215493" w:rsidRPr="0008636F" w:rsidRDefault="00653177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9FB9" w14:textId="3B3BB163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58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r w:rsidR="00653177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куратор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547A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конкурса</w:t>
            </w:r>
          </w:p>
        </w:tc>
      </w:tr>
      <w:tr w:rsidR="00361A92" w:rsidRPr="0008636F" w14:paraId="0DCFC102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4898" w14:textId="20608511" w:rsidR="00215493" w:rsidRPr="0008636F" w:rsidRDefault="001E6845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5493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B593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 по формированию здорового образа жизни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B7BF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апрель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F114" w14:textId="08A023B3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</w:t>
            </w:r>
            <w:r w:rsidR="00653177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 по </w:t>
            </w:r>
            <w:r w:rsidR="0058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r w:rsidR="00653177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куратор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6C2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1A92" w:rsidRPr="0008636F" w14:paraId="4D01E999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2837" w14:textId="1E19D04A" w:rsidR="00215493" w:rsidRPr="0008636F" w:rsidRDefault="001E6845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B28E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здоровья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ACB4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5B4C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A2749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проведении Дня здоровья</w:t>
            </w:r>
          </w:p>
        </w:tc>
      </w:tr>
      <w:tr w:rsidR="00361A92" w:rsidRPr="0008636F" w14:paraId="7C6AA591" w14:textId="77777777" w:rsidTr="001E6845">
        <w:tc>
          <w:tcPr>
            <w:tcW w:w="1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6766" w14:textId="3664B0EB" w:rsidR="00361A92" w:rsidRPr="0008636F" w:rsidRDefault="00577C48" w:rsidP="0054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61A92" w:rsidRPr="0008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 с педагогическим коллективом</w:t>
            </w:r>
          </w:p>
        </w:tc>
      </w:tr>
      <w:tr w:rsidR="00361A92" w:rsidRPr="0008636F" w14:paraId="145CD329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EB300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5BC47" w14:textId="64FED198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Обсуждение вопросов горячего питания на совещаниях, семинарах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4A8E3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FF60A" w14:textId="77777777" w:rsidR="00215493" w:rsidRPr="0008636F" w:rsidRDefault="00542F4C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колледжа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B4D9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протоколы</w:t>
            </w:r>
          </w:p>
        </w:tc>
      </w:tr>
      <w:tr w:rsidR="00361A92" w:rsidRPr="0008636F" w14:paraId="2E4749A1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D75B4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61DE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</w:t>
            </w:r>
            <w:r w:rsidR="00542F4C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таций для кураторов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D6C5592" w14:textId="77777777" w:rsidR="00215493" w:rsidRPr="0008636F" w:rsidRDefault="00542F4C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культура поведения студентов</w:t>
            </w:r>
            <w:r w:rsidR="00215493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приема пищи,</w:t>
            </w:r>
          </w:p>
          <w:p w14:paraId="101B864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санитарно-гигиенических требований</w:t>
            </w:r>
          </w:p>
          <w:p w14:paraId="0AFBFDA9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горячего питания – залог сохранения здоровья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ED07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D49A" w14:textId="0CB47D3C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медицинский работник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CE1E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консультациях за год</w:t>
            </w:r>
          </w:p>
        </w:tc>
      </w:tr>
      <w:tr w:rsidR="00361A92" w:rsidRPr="0008636F" w14:paraId="51E6D556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700A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72591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 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бесплатного питания </w:t>
            </w:r>
            <w:r w:rsidR="00542F4C" w:rsidRPr="000863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студентов</w:t>
            </w:r>
            <w:r w:rsidR="00542F4C" w:rsidRPr="00086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выпускников детских домов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2848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B2E9D" w14:textId="30D42C09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1E6845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42C8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361A92" w:rsidRPr="0008636F" w14:paraId="3B9C96A8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3268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AEAF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 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пропаганды здорового питания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6A02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BA113" w14:textId="77777777" w:rsidR="00215493" w:rsidRPr="0008636F" w:rsidRDefault="00542F4C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мастер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2148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воспитательной работы</w:t>
            </w:r>
          </w:p>
        </w:tc>
      </w:tr>
      <w:tr w:rsidR="00361A92" w:rsidRPr="0008636F" w14:paraId="16950EFF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7A29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232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 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постоянного наблюдения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 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состоянием 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5C9A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4A80" w14:textId="59489D91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1E6845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r w:rsidR="00542F4C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E013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1A92" w:rsidRPr="0008636F" w14:paraId="1D96C506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1B29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DB85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распространение положительного опыта по вопросам </w:t>
            </w:r>
            <w:r w:rsidR="00542F4C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развития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питания, внедрению н</w:t>
            </w:r>
            <w:r w:rsidR="00542F4C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 форм обслуживания студентов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5F3F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DD3C" w14:textId="74E1BC9A" w:rsidR="00215493" w:rsidRPr="0008636F" w:rsidRDefault="001E6845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2FA0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за год</w:t>
            </w:r>
          </w:p>
        </w:tc>
      </w:tr>
      <w:tr w:rsidR="00361A92" w:rsidRPr="0008636F" w14:paraId="7C83DF55" w14:textId="77777777" w:rsidTr="001E6845">
        <w:tc>
          <w:tcPr>
            <w:tcW w:w="1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3DFD" w14:textId="7682C3A5" w:rsidR="00361A92" w:rsidRPr="0008636F" w:rsidRDefault="00577C48" w:rsidP="0054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61A92" w:rsidRPr="0008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Работа с родителями</w:t>
            </w:r>
          </w:p>
        </w:tc>
      </w:tr>
      <w:tr w:rsidR="00361A92" w:rsidRPr="0008636F" w14:paraId="7BEFA2B7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BCA92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72545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среди родителей о правильном</w:t>
            </w:r>
            <w:r w:rsidR="00542F4C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полноценном питании студентов 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родительских собраниях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A6E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9AA4A" w14:textId="7FC48ADD" w:rsidR="00215493" w:rsidRPr="0008636F" w:rsidRDefault="00542F4C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  <w:r w:rsidR="00215493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6845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r w:rsidR="00215493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медицинский работник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AAB5" w14:textId="77777777" w:rsidR="00215493" w:rsidRPr="0008636F" w:rsidRDefault="00542F4C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</w:t>
            </w:r>
            <w:r w:rsidR="00215493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собраний</w:t>
            </w:r>
          </w:p>
        </w:tc>
      </w:tr>
      <w:tr w:rsidR="00361A92" w:rsidRPr="0008636F" w14:paraId="12F8558D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32D4" w14:textId="5B9ACC93" w:rsidR="00215493" w:rsidRPr="0008636F" w:rsidRDefault="001E6845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BBAC" w14:textId="7BDF00F1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</w:t>
            </w:r>
            <w:r w:rsidR="00542F4C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членов родительского </w:t>
            </w:r>
            <w:proofErr w:type="gramStart"/>
            <w:r w:rsidR="00542F4C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для</w:t>
            </w:r>
            <w:proofErr w:type="gramEnd"/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содействия повышения качества работы столовой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61FF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2312" w14:textId="5C01677D" w:rsidR="00215493" w:rsidRPr="0008636F" w:rsidRDefault="00542F4C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колледжа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6845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1C30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</w:t>
            </w:r>
          </w:p>
        </w:tc>
      </w:tr>
      <w:tr w:rsidR="00361A92" w:rsidRPr="0008636F" w14:paraId="3B9C5C95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BC37" w14:textId="5CA712AB" w:rsidR="00215493" w:rsidRPr="0008636F" w:rsidRDefault="001E6845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7A73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о правильном питании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59E8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E1BD" w14:textId="34D52581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DBF1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воспитательной работы</w:t>
            </w:r>
          </w:p>
        </w:tc>
      </w:tr>
      <w:tr w:rsidR="00361A92" w:rsidRPr="0008636F" w14:paraId="6952E206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8429" w14:textId="10842036" w:rsidR="00215493" w:rsidRPr="0008636F" w:rsidRDefault="001E6845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31667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«Ваши предложения на новый у</w:t>
            </w:r>
            <w:r w:rsidR="00E1321F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чебный год по развитию питания в колледже.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2A7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B250" w14:textId="27D5FF49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63AE" w14:textId="77777777" w:rsidR="00215493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</w:t>
            </w:r>
            <w:r w:rsidR="00215493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собраний</w:t>
            </w:r>
            <w:proofErr w:type="gramEnd"/>
          </w:p>
        </w:tc>
      </w:tr>
      <w:tr w:rsidR="00361A92" w:rsidRPr="0008636F" w14:paraId="7F8D0908" w14:textId="77777777" w:rsidTr="001E6845">
        <w:tc>
          <w:tcPr>
            <w:tcW w:w="1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FBE3" w14:textId="0220DACB" w:rsidR="00361A92" w:rsidRPr="0008636F" w:rsidRDefault="00577C48" w:rsidP="00E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61A92" w:rsidRPr="0008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1A92" w:rsidRPr="0008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организацией гор</w:t>
            </w:r>
            <w:r w:rsidR="00E1321F" w:rsidRPr="0008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ячего питания и </w:t>
            </w:r>
            <w:r w:rsidRPr="0008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работой столовой</w:t>
            </w:r>
            <w:r w:rsidR="00E1321F" w:rsidRPr="0008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колледжа</w:t>
            </w:r>
          </w:p>
        </w:tc>
      </w:tr>
      <w:tr w:rsidR="00361A92" w:rsidRPr="0008636F" w14:paraId="6BF0C36D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261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016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«Питание-залог здоровья»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726F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033D" w14:textId="77777777" w:rsidR="00215493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столовой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F8C0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стенда</w:t>
            </w:r>
          </w:p>
        </w:tc>
      </w:tr>
      <w:tr w:rsidR="00361A92" w:rsidRPr="0008636F" w14:paraId="77C41E43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1919" w14:textId="6CA437CD" w:rsidR="00215493" w:rsidRPr="0008636F" w:rsidRDefault="001E6845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8828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ассортимента продуктов питания.        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4995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DE47" w14:textId="77777777" w:rsidR="00215493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столовой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1B17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</w:t>
            </w:r>
          </w:p>
        </w:tc>
      </w:tr>
      <w:tr w:rsidR="00361A92" w:rsidRPr="0008636F" w14:paraId="69FFEDD4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9F989" w14:textId="0650AEB9" w:rsidR="00215493" w:rsidRPr="0008636F" w:rsidRDefault="001E6845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C6BA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графика питания учащихся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8BC3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8889" w14:textId="77777777" w:rsidR="00215493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мастер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E1AA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321F" w:rsidRPr="0008636F" w14:paraId="0931AF86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3CB44" w14:textId="52958F43" w:rsidR="00E1321F" w:rsidRPr="0008636F" w:rsidRDefault="001E6845" w:rsidP="00E1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9CBD" w14:textId="77777777" w:rsidR="00E1321F" w:rsidRPr="0008636F" w:rsidRDefault="00E1321F" w:rsidP="00E1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учащихся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B881" w14:textId="77777777" w:rsidR="00E1321F" w:rsidRPr="0008636F" w:rsidRDefault="00E1321F" w:rsidP="00E1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0F64" w14:textId="77777777" w:rsidR="00E1321F" w:rsidRPr="0008636F" w:rsidRDefault="00E1321F" w:rsidP="00E1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мастер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6A0F" w14:textId="77777777" w:rsidR="00E1321F" w:rsidRPr="0008636F" w:rsidRDefault="00E1321F" w:rsidP="00E1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493" w:rsidRPr="0008636F" w14:paraId="49E9AA53" w14:textId="77777777" w:rsidTr="001E6845">
        <w:tc>
          <w:tcPr>
            <w:tcW w:w="163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54B6" w14:textId="77777777" w:rsidR="00215493" w:rsidRPr="0008636F" w:rsidRDefault="00215493" w:rsidP="00E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Организация работы по улучшению материально-технической базы столовой, расширению сферы услуг для учащихся и родителей</w:t>
            </w:r>
          </w:p>
        </w:tc>
      </w:tr>
      <w:tr w:rsidR="00361A92" w:rsidRPr="0008636F" w14:paraId="0107E84E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814AF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51F2" w14:textId="71593D6D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Продолжение эстетического </w:t>
            </w:r>
            <w:r w:rsidR="00577C48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оформления зала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столовой        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78A0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3F16" w14:textId="23C01EDE" w:rsidR="00215493" w:rsidRPr="0008636F" w:rsidRDefault="001E6845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15493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15493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АХЧ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E1DF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361A92" w:rsidRPr="0008636F" w14:paraId="5AF0427A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A5F8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E653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закупки технологического оборудования для столовой.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CB37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финансирования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E308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14:paraId="7E509307" w14:textId="50AD0E63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АХЧ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6845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6DC0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о закупках, сметы</w:t>
            </w:r>
          </w:p>
        </w:tc>
      </w:tr>
      <w:tr w:rsidR="00361A92" w:rsidRPr="0008636F" w14:paraId="1AC834AB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33988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EFDF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закупки мебели для зала питания.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1335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финансирования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9FE2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14:paraId="204C93D2" w14:textId="2456653A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АХЧ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6845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F965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о закупках, сметы</w:t>
            </w:r>
          </w:p>
        </w:tc>
      </w:tr>
      <w:tr w:rsidR="00361A92" w:rsidRPr="0008636F" w14:paraId="753FB532" w14:textId="77777777" w:rsidTr="001E6845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95785" w14:textId="49AA637D" w:rsidR="00215493" w:rsidRPr="0008636F" w:rsidRDefault="001E6845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F4329" w14:textId="382D4B30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текущего и капитального ремонта столовой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5E6E" w14:textId="77777777" w:rsidR="00E1321F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</w:t>
            </w:r>
          </w:p>
          <w:p w14:paraId="49B34FF7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A4CC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14:paraId="16321FCC" w14:textId="46E641FE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1E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АХЧ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87FD" w14:textId="77777777" w:rsidR="00215493" w:rsidRPr="0008636F" w:rsidRDefault="00215493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сметы</w:t>
            </w:r>
          </w:p>
        </w:tc>
      </w:tr>
    </w:tbl>
    <w:p w14:paraId="1ED88DF0" w14:textId="77777777" w:rsidR="00092F77" w:rsidRPr="0008636F" w:rsidRDefault="00092F77" w:rsidP="00E13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2A42A8" w14:textId="77777777" w:rsidR="00577C48" w:rsidRDefault="00092F77" w:rsidP="00E13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</w:p>
    <w:p w14:paraId="1629186B" w14:textId="77777777" w:rsidR="00577C48" w:rsidRDefault="00577C48" w:rsidP="00E13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C9FB90" w14:textId="66B65446" w:rsidR="00215493" w:rsidRPr="00577C48" w:rsidRDefault="00092F77" w:rsidP="00577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215493"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одержание тематических </w:t>
      </w:r>
      <w:r w:rsidR="00E1321F"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стендов </w:t>
      </w:r>
      <w:r w:rsidR="00215493"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рациональн</w:t>
      </w:r>
      <w:r w:rsidR="00E1321F" w:rsidRPr="005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ому питанию.</w:t>
      </w:r>
    </w:p>
    <w:tbl>
      <w:tblPr>
        <w:tblW w:w="16444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4"/>
      </w:tblGrid>
      <w:tr w:rsidR="00E1321F" w:rsidRPr="0008636F" w14:paraId="61BA40BE" w14:textId="77777777" w:rsidTr="001E6845">
        <w:tc>
          <w:tcPr>
            <w:tcW w:w="1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B92E" w14:textId="77777777" w:rsidR="00E1321F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9f82afcd1f4695227b9caf7ec6fd1e73851ac0dc"/>
            <w:bookmarkStart w:id="5" w:name="2"/>
            <w:bookmarkEnd w:id="4"/>
            <w:bookmarkEnd w:id="5"/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компоненты пищи, их значение.</w:t>
            </w:r>
          </w:p>
          <w:p w14:paraId="2D00C28C" w14:textId="77777777" w:rsidR="00E1321F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пищеварения, значение рационального питания для нормального функционирования желудочно-кишечного тракта.</w:t>
            </w:r>
          </w:p>
          <w:p w14:paraId="11344E7A" w14:textId="77777777" w:rsidR="00E1321F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Жевание. Роль правильного измельчения пищи во рту для профилактики заболеваний желудочно-кишечного тракта.</w:t>
            </w:r>
          </w:p>
          <w:p w14:paraId="1EB35B17" w14:textId="77777777" w:rsidR="00E1321F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 Микроэлементы. Их значение для организма человека.</w:t>
            </w:r>
          </w:p>
        </w:tc>
      </w:tr>
      <w:tr w:rsidR="00E1321F" w:rsidRPr="0008636F" w14:paraId="1BB00DBB" w14:textId="77777777" w:rsidTr="001E6845">
        <w:tc>
          <w:tcPr>
            <w:tcW w:w="1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AC7D" w14:textId="77777777" w:rsidR="00E1321F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кухни и блюда. Подход с точки зрения рационального питания.</w:t>
            </w:r>
          </w:p>
        </w:tc>
      </w:tr>
      <w:tr w:rsidR="00E1321F" w:rsidRPr="0008636F" w14:paraId="6FA0E743" w14:textId="77777777" w:rsidTr="001E6845">
        <w:tc>
          <w:tcPr>
            <w:tcW w:w="1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7C00" w14:textId="77777777" w:rsidR="00E1321F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«Мое меню», «Витамины в жизни человека»</w:t>
            </w:r>
          </w:p>
        </w:tc>
      </w:tr>
      <w:tr w:rsidR="00E1321F" w:rsidRPr="0008636F" w14:paraId="227B99AF" w14:textId="77777777" w:rsidTr="001E6845">
        <w:tc>
          <w:tcPr>
            <w:tcW w:w="1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D853" w14:textId="77777777" w:rsidR="00E1321F" w:rsidRPr="0008636F" w:rsidRDefault="00D04264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E1321F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родуктов питания, отрицательно влияющих на состояние здоровья.</w:t>
            </w:r>
          </w:p>
        </w:tc>
      </w:tr>
      <w:tr w:rsidR="00E1321F" w:rsidRPr="0008636F" w14:paraId="39BFDA21" w14:textId="77777777" w:rsidTr="001E6845">
        <w:tc>
          <w:tcPr>
            <w:tcW w:w="1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8485" w14:textId="77777777" w:rsidR="00E1321F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физических факторов (температура, измельчение и т.д.) для обработки пищи. Роль правильной обработки пищи (например, кипячения) для профилактики различных заболеваний.</w:t>
            </w:r>
          </w:p>
        </w:tc>
      </w:tr>
      <w:tr w:rsidR="00E1321F" w:rsidRPr="0008636F" w14:paraId="4C66E361" w14:textId="77777777" w:rsidTr="001E6845">
        <w:tc>
          <w:tcPr>
            <w:tcW w:w="1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E88D" w14:textId="77777777" w:rsidR="00E1321F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добавки и их отрицательное влияние на здоровье.</w:t>
            </w:r>
          </w:p>
          <w:p w14:paraId="3329246B" w14:textId="77777777" w:rsidR="00E1321F" w:rsidRPr="0008636F" w:rsidRDefault="00E1321F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Белки, жиры, углеводы как компоненты пищи и их значение для организма.</w:t>
            </w:r>
          </w:p>
        </w:tc>
      </w:tr>
      <w:tr w:rsidR="00E1321F" w:rsidRPr="0008636F" w14:paraId="53A3E7FB" w14:textId="77777777" w:rsidTr="001E6845">
        <w:tc>
          <w:tcPr>
            <w:tcW w:w="1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D728" w14:textId="77777777" w:rsidR="00E1321F" w:rsidRPr="0008636F" w:rsidRDefault="00D04264" w:rsidP="0021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E1321F" w:rsidRP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ирамиды рационального питания</w:t>
            </w:r>
          </w:p>
        </w:tc>
      </w:tr>
    </w:tbl>
    <w:p w14:paraId="5A762BE5" w14:textId="77777777" w:rsidR="00577C48" w:rsidRDefault="00577C48" w:rsidP="00D0426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66808E" w14:textId="77777777" w:rsidR="00577C48" w:rsidRDefault="00577C48" w:rsidP="00D0426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768D7" w14:textId="027EE010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формированию культуры здорового питания имеет </w:t>
      </w:r>
      <w:r w:rsidR="00E1321F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подпрограмму: </w:t>
      </w:r>
      <w:r w:rsidR="00E1321F" w:rsidRPr="0008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 о правильном питании»</w:t>
      </w:r>
      <w:r w:rsidRPr="00086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14DE616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подпрограммы является </w:t>
      </w:r>
      <w:r w:rsidR="00D04264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питания как одной из составляющих здорового образа жизни.</w:t>
      </w:r>
    </w:p>
    <w:p w14:paraId="248095A3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«Разговор о прави</w:t>
      </w:r>
      <w:r w:rsidR="00D04264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питании» - для студентов 1 курса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3F9582B" w14:textId="77777777" w:rsidR="00215493" w:rsidRPr="0008636F" w:rsidRDefault="00D04264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493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«Формула правильного пит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ания» - для студентов 2 курса</w:t>
      </w:r>
      <w:r w:rsidR="00215493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B859AD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 решение следующих образовательных и воспитательных </w:t>
      </w:r>
      <w:r w:rsidRPr="00086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14:paraId="1E55213C" w14:textId="77777777" w:rsidR="00215493" w:rsidRPr="0008636F" w:rsidRDefault="00D04264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</w:t>
      </w:r>
      <w:r w:rsidR="00215493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здоровье, как   одной   из   важнейших   человеческих   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ценностей, формирование</w:t>
      </w:r>
      <w:r w:rsidR="00215493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за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ботиться и укреплять собственном</w:t>
      </w:r>
      <w:r w:rsidR="00215493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здоровье;</w:t>
      </w:r>
    </w:p>
    <w:p w14:paraId="42E8B70A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  о   правилах рационального питания, их роли в сохранении и укрепления здоровья, а также готовности соблюдать эти правила;</w:t>
      </w:r>
    </w:p>
    <w:p w14:paraId="74C2D5F8" w14:textId="77777777" w:rsidR="00215493" w:rsidRPr="0008636F" w:rsidRDefault="00D04264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практических</w:t>
      </w:r>
      <w:r w:rsidR="00215493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рационального питания;</w:t>
      </w:r>
    </w:p>
    <w:p w14:paraId="7197750A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социокультурных аспектах питания как составляющей общей культуры человека;</w:t>
      </w:r>
    </w:p>
    <w:p w14:paraId="5A71FAD7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D04264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нформирование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народных традициях, связанных с питанием и здоровьем, расширение знаний об истории и традициях своего </w:t>
      </w:r>
      <w:r w:rsidR="00D04264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народа, формирование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уважения    к культуре своего народа и </w:t>
      </w:r>
      <w:r w:rsidR="00D04264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культуре,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традициям других народов;</w:t>
      </w:r>
    </w:p>
    <w:p w14:paraId="61B0EDD5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просвещение родителей в вопросах ор</w:t>
      </w:r>
      <w:r w:rsidR="00302447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рационального питания.</w:t>
      </w:r>
    </w:p>
    <w:p w14:paraId="5BA0FB83" w14:textId="77777777" w:rsidR="00215493" w:rsidRPr="0008636F" w:rsidRDefault="000B37E4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«</w:t>
      </w:r>
      <w:r w:rsidR="00215493" w:rsidRPr="00086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Разговор о правильном </w:t>
      </w:r>
      <w:r w:rsidR="00302447" w:rsidRPr="00086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питании «включает в себя</w:t>
      </w:r>
    </w:p>
    <w:p w14:paraId="49DDC973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разнообразие питания:</w:t>
      </w:r>
    </w:p>
    <w:p w14:paraId="5C861A17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«Самые полезные продукты»,</w:t>
      </w:r>
    </w:p>
    <w:p w14:paraId="1FA3D1FA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надо есть, если хочешь стать сильнее»,</w:t>
      </w:r>
    </w:p>
    <w:p w14:paraId="6ABB33B1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найти витамины весной»,</w:t>
      </w:r>
    </w:p>
    <w:p w14:paraId="2ABAFF45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«Овощи, ягоды и фрукты - самые витаминные продукты»,</w:t>
      </w:r>
    </w:p>
    <w:p w14:paraId="62DFB81B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«Каждому овощу свое время»;</w:t>
      </w:r>
    </w:p>
    <w:p w14:paraId="3BA6CCEF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гигиена питания:</w:t>
      </w:r>
      <w:r w:rsidRPr="00086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правильно есть»;</w:t>
      </w:r>
    </w:p>
    <w:p w14:paraId="0910C099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питания</w:t>
      </w:r>
      <w:r w:rsidRPr="00086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«Удивительные превращения пирожка»;</w:t>
      </w:r>
    </w:p>
    <w:p w14:paraId="62B963E7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рацион питания:</w:t>
      </w:r>
    </w:p>
    <w:p w14:paraId="7D3A8934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«Из чего варят ка</w:t>
      </w:r>
      <w:r w:rsidR="000B37E4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 и как сделать кашу вкусной»</w:t>
      </w:r>
    </w:p>
    <w:p w14:paraId="49AE8C7F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«Плох обед, если хлеба нет»,</w:t>
      </w:r>
    </w:p>
    <w:p w14:paraId="4850C0AC" w14:textId="77777777" w:rsidR="00215493" w:rsidRPr="0008636F" w:rsidRDefault="00302447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493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хочется пить»;</w:t>
      </w:r>
    </w:p>
    <w:p w14:paraId="5CFC6CD6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 питания:</w:t>
      </w:r>
    </w:p>
    <w:p w14:paraId="5AE82C3A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вкус и цвет товарищей нет»,</w:t>
      </w:r>
    </w:p>
    <w:p w14:paraId="17F588C9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рацион питания:</w:t>
      </w:r>
    </w:p>
    <w:p w14:paraId="418D4715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«Молоко и молочные продукты»,</w:t>
      </w:r>
    </w:p>
    <w:p w14:paraId="63ECD614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«Блюда из зерна»,</w:t>
      </w:r>
    </w:p>
    <w:p w14:paraId="0FDDBB39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«Какую пищу можно найти в лесу»,</w:t>
      </w:r>
    </w:p>
    <w:p w14:paraId="48643A25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и как приготовить из рыбы»,</w:t>
      </w:r>
    </w:p>
    <w:p w14:paraId="48177F5F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«Дары моря»;</w:t>
      </w:r>
    </w:p>
    <w:p w14:paraId="487E48DC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0B37E4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«Формула правильного питания»</w:t>
      </w:r>
    </w:p>
    <w:p w14:paraId="2FBE0899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рациональное питание как часть здорового образа жизни:</w:t>
      </w:r>
    </w:p>
    <w:p w14:paraId="285CA5E8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«Здоровье </w:t>
      </w:r>
      <w:proofErr w:type="gramStart"/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здорово»;</w:t>
      </w:r>
    </w:p>
    <w:p w14:paraId="05558456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«Продукты разные нужны, продукты разные важны»,</w:t>
      </w:r>
    </w:p>
    <w:p w14:paraId="3CC27C8F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режим питания: 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«Режим питания»,</w:t>
      </w:r>
    </w:p>
    <w:p w14:paraId="0C313EF6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адекватность питания: 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«Энергия пищи»,</w:t>
      </w:r>
    </w:p>
    <w:p w14:paraId="58492202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гигиена питания и приготовление пищи:</w:t>
      </w:r>
    </w:p>
    <w:p w14:paraId="08AA7AE0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и как мы едим»,</w:t>
      </w:r>
    </w:p>
    <w:p w14:paraId="0F38962E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потребительская культура: 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- покупатель»;</w:t>
      </w:r>
    </w:p>
    <w:p w14:paraId="08E61C09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традиции и культура питания:</w:t>
      </w:r>
    </w:p>
    <w:p w14:paraId="7ECE3705" w14:textId="77777777" w:rsidR="00215493" w:rsidRPr="0008636F" w:rsidRDefault="00215493" w:rsidP="00577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реализации программы «Разговор о правильном питании» убедительно продемонстрировал ее эффективность. Как показывают опросы педагогов и родителей, программа «Разговор о правильном питании» позвол</w:t>
      </w:r>
      <w:r w:rsidR="00302447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реально сформировать полезные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и привычки в области рационального питания, готовность выполнять правила здорового питания, а также определенные вку</w:t>
      </w:r>
      <w:r w:rsidR="00302447"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совые предпочтения, </w:t>
      </w:r>
      <w:r w:rsidRPr="00086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выбирают наиболее полезные продукты и блюда для своего рациона. </w:t>
      </w:r>
    </w:p>
    <w:p w14:paraId="4821AC08" w14:textId="77777777" w:rsidR="00302447" w:rsidRPr="0008636F" w:rsidRDefault="00302447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D19A6E" w14:textId="77777777" w:rsidR="00302447" w:rsidRPr="0008636F" w:rsidRDefault="00302447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1E3A89" w14:textId="77777777" w:rsidR="00302447" w:rsidRPr="0008636F" w:rsidRDefault="00302447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B88C09" w14:textId="77777777" w:rsidR="00302447" w:rsidRPr="0008636F" w:rsidRDefault="00302447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E10F2F" w14:textId="77777777" w:rsidR="00302447" w:rsidRPr="0008636F" w:rsidRDefault="00302447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1056B7" w14:textId="77777777" w:rsidR="00302447" w:rsidRPr="0008636F" w:rsidRDefault="00302447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DB7FBF" w14:textId="77777777" w:rsidR="00302447" w:rsidRDefault="00302447" w:rsidP="00215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02447" w:rsidSect="0065317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93"/>
    <w:rsid w:val="00000E0A"/>
    <w:rsid w:val="0008636F"/>
    <w:rsid w:val="00092F77"/>
    <w:rsid w:val="000B37E4"/>
    <w:rsid w:val="001E6845"/>
    <w:rsid w:val="001F4202"/>
    <w:rsid w:val="00215493"/>
    <w:rsid w:val="00251BEF"/>
    <w:rsid w:val="00302447"/>
    <w:rsid w:val="00361A92"/>
    <w:rsid w:val="004619F8"/>
    <w:rsid w:val="004E36CA"/>
    <w:rsid w:val="00534F13"/>
    <w:rsid w:val="00542F4C"/>
    <w:rsid w:val="00573F6D"/>
    <w:rsid w:val="00577C48"/>
    <w:rsid w:val="00585237"/>
    <w:rsid w:val="005D630B"/>
    <w:rsid w:val="00653177"/>
    <w:rsid w:val="007B3553"/>
    <w:rsid w:val="008947D7"/>
    <w:rsid w:val="009947C1"/>
    <w:rsid w:val="00A703E2"/>
    <w:rsid w:val="00AB699B"/>
    <w:rsid w:val="00B63A3A"/>
    <w:rsid w:val="00D04264"/>
    <w:rsid w:val="00D742C6"/>
    <w:rsid w:val="00E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C4D5"/>
  <w15:chartTrackingRefBased/>
  <w15:docId w15:val="{C17A3D28-9534-452D-B448-8AF5DF0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2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15493"/>
  </w:style>
  <w:style w:type="character" w:customStyle="1" w:styleId="c20">
    <w:name w:val="c20"/>
    <w:basedOn w:val="a0"/>
    <w:rsid w:val="00215493"/>
  </w:style>
  <w:style w:type="numbering" w:customStyle="1" w:styleId="1">
    <w:name w:val="Нет списка1"/>
    <w:next w:val="a2"/>
    <w:uiPriority w:val="99"/>
    <w:semiHidden/>
    <w:unhideWhenUsed/>
    <w:rsid w:val="00215493"/>
  </w:style>
  <w:style w:type="paragraph" w:customStyle="1" w:styleId="msonormal0">
    <w:name w:val="msonormal"/>
    <w:basedOn w:val="a"/>
    <w:rsid w:val="002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5493"/>
  </w:style>
  <w:style w:type="character" w:customStyle="1" w:styleId="c44">
    <w:name w:val="c44"/>
    <w:basedOn w:val="a0"/>
    <w:rsid w:val="00215493"/>
  </w:style>
  <w:style w:type="character" w:customStyle="1" w:styleId="c40">
    <w:name w:val="c40"/>
    <w:basedOn w:val="a0"/>
    <w:rsid w:val="00215493"/>
  </w:style>
  <w:style w:type="character" w:customStyle="1" w:styleId="c49">
    <w:name w:val="c49"/>
    <w:basedOn w:val="a0"/>
    <w:rsid w:val="00215493"/>
  </w:style>
  <w:style w:type="character" w:customStyle="1" w:styleId="c22">
    <w:name w:val="c22"/>
    <w:basedOn w:val="a0"/>
    <w:rsid w:val="00215493"/>
  </w:style>
  <w:style w:type="character" w:styleId="a3">
    <w:name w:val="Hyperlink"/>
    <w:basedOn w:val="a0"/>
    <w:uiPriority w:val="99"/>
    <w:semiHidden/>
    <w:unhideWhenUsed/>
    <w:rsid w:val="002154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5493"/>
    <w:rPr>
      <w:color w:val="800080"/>
      <w:u w:val="single"/>
    </w:rPr>
  </w:style>
  <w:style w:type="paragraph" w:customStyle="1" w:styleId="c1">
    <w:name w:val="c1"/>
    <w:basedOn w:val="a"/>
    <w:rsid w:val="002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5493"/>
  </w:style>
  <w:style w:type="character" w:customStyle="1" w:styleId="c15">
    <w:name w:val="c15"/>
    <w:basedOn w:val="a0"/>
    <w:rsid w:val="00215493"/>
  </w:style>
  <w:style w:type="paragraph" w:customStyle="1" w:styleId="c5">
    <w:name w:val="c5"/>
    <w:basedOn w:val="a"/>
    <w:rsid w:val="0021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15493"/>
  </w:style>
  <w:style w:type="character" w:customStyle="1" w:styleId="c38">
    <w:name w:val="c38"/>
    <w:basedOn w:val="a0"/>
    <w:rsid w:val="00215493"/>
  </w:style>
  <w:style w:type="character" w:customStyle="1" w:styleId="c4">
    <w:name w:val="c4"/>
    <w:basedOn w:val="a0"/>
    <w:rsid w:val="0021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столовой</dc:creator>
  <cp:keywords/>
  <dc:description/>
  <cp:lastModifiedBy>NiX</cp:lastModifiedBy>
  <cp:revision>13</cp:revision>
  <cp:lastPrinted>2023-12-01T11:30:00Z</cp:lastPrinted>
  <dcterms:created xsi:type="dcterms:W3CDTF">2023-09-26T10:03:00Z</dcterms:created>
  <dcterms:modified xsi:type="dcterms:W3CDTF">2023-12-01T11:30:00Z</dcterms:modified>
</cp:coreProperties>
</file>